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613"/>
      </w:tblGrid>
      <w:tr w:rsidR="00FC337E" w:rsidRPr="008E3A13" w:rsidTr="00120B3E">
        <w:trPr>
          <w:trHeight w:val="80"/>
        </w:trPr>
        <w:tc>
          <w:tcPr>
            <w:tcW w:w="10173" w:type="dxa"/>
          </w:tcPr>
          <w:p w:rsidR="00FC337E" w:rsidRDefault="00FC337E" w:rsidP="00FC337E">
            <w:pPr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613" w:type="dxa"/>
          </w:tcPr>
          <w:p w:rsidR="00C24F97" w:rsidRPr="008E3A13" w:rsidRDefault="00C24F97" w:rsidP="00907029">
            <w:pPr>
              <w:spacing w:after="10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B3E" w:rsidRPr="00120B3E" w:rsidRDefault="00120B3E" w:rsidP="00120B3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3E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20B3E" w:rsidRPr="00120B3E" w:rsidRDefault="00120B3E" w:rsidP="00120B3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20B3E">
        <w:rPr>
          <w:rFonts w:ascii="Times New Roman" w:hAnsi="Times New Roman" w:cs="Times New Roman"/>
          <w:sz w:val="28"/>
          <w:szCs w:val="28"/>
        </w:rPr>
        <w:t xml:space="preserve"> о работе по противодействию коррупции в БУ СО ВО «КЦСОН Тарногского района» </w:t>
      </w:r>
    </w:p>
    <w:p w:rsidR="00FC337E" w:rsidRPr="00120B3E" w:rsidRDefault="00120B3E" w:rsidP="00120B3E">
      <w:pPr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B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A856E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20B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171" w:type="dxa"/>
        <w:tblInd w:w="-318" w:type="dxa"/>
        <w:tblLook w:val="04A0"/>
      </w:tblPr>
      <w:tblGrid>
        <w:gridCol w:w="696"/>
        <w:gridCol w:w="9389"/>
        <w:gridCol w:w="5086"/>
      </w:tblGrid>
      <w:tr w:rsidR="00120B3E" w:rsidRPr="002F32FE" w:rsidTr="00120B3E">
        <w:trPr>
          <w:trHeight w:val="376"/>
        </w:trPr>
        <w:tc>
          <w:tcPr>
            <w:tcW w:w="696" w:type="dxa"/>
            <w:vAlign w:val="center"/>
          </w:tcPr>
          <w:p w:rsidR="00120B3E" w:rsidRPr="002F32FE" w:rsidRDefault="00120B3E" w:rsidP="00120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89" w:type="dxa"/>
            <w:vAlign w:val="center"/>
          </w:tcPr>
          <w:p w:rsidR="00120B3E" w:rsidRPr="002F32FE" w:rsidRDefault="00120B3E" w:rsidP="00120B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</w:t>
            </w:r>
            <w:r w:rsidRPr="002F32FE">
              <w:rPr>
                <w:rFonts w:ascii="Times New Roman" w:hAnsi="Times New Roman"/>
                <w:b/>
                <w:sz w:val="24"/>
                <w:szCs w:val="24"/>
              </w:rPr>
              <w:t>ероприяти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по плану</w:t>
            </w:r>
          </w:p>
        </w:tc>
        <w:tc>
          <w:tcPr>
            <w:tcW w:w="5086" w:type="dxa"/>
            <w:vAlign w:val="center"/>
          </w:tcPr>
          <w:p w:rsidR="00120B3E" w:rsidRPr="002F32FE" w:rsidRDefault="00120B3E" w:rsidP="002F32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об исполнении мероприятия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C24F97" w:rsidRDefault="00120B3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1</w:t>
            </w:r>
          </w:p>
        </w:tc>
        <w:tc>
          <w:tcPr>
            <w:tcW w:w="9389" w:type="dxa"/>
            <w:vAlign w:val="center"/>
          </w:tcPr>
          <w:p w:rsidR="00120B3E" w:rsidRPr="00C24F97" w:rsidRDefault="00120B3E" w:rsidP="002F32FE">
            <w:pPr>
              <w:jc w:val="center"/>
              <w:rPr>
                <w:rFonts w:ascii="Times New Roman" w:hAnsi="Times New Roman"/>
              </w:rPr>
            </w:pPr>
            <w:r w:rsidRPr="00C24F97">
              <w:rPr>
                <w:rFonts w:ascii="Times New Roman" w:hAnsi="Times New Roman"/>
              </w:rPr>
              <w:t>2</w:t>
            </w:r>
          </w:p>
        </w:tc>
        <w:tc>
          <w:tcPr>
            <w:tcW w:w="5086" w:type="dxa"/>
            <w:vAlign w:val="center"/>
          </w:tcPr>
          <w:p w:rsidR="00120B3E" w:rsidRPr="00C24F97" w:rsidRDefault="00120B3E" w:rsidP="002F32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20B3E" w:rsidRPr="002F32FE" w:rsidTr="00120B3E">
        <w:trPr>
          <w:trHeight w:val="369"/>
        </w:trPr>
        <w:tc>
          <w:tcPr>
            <w:tcW w:w="696" w:type="dxa"/>
            <w:vAlign w:val="center"/>
          </w:tcPr>
          <w:p w:rsidR="00120B3E" w:rsidRPr="00AF1498" w:rsidRDefault="00120B3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475" w:type="dxa"/>
            <w:gridSpan w:val="2"/>
            <w:shd w:val="clear" w:color="auto" w:fill="auto"/>
          </w:tcPr>
          <w:p w:rsidR="00120B3E" w:rsidRPr="002F32FE" w:rsidRDefault="00120B3E" w:rsidP="00120B3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Создание и внедрение организационно-правовых основ противодействия коррупции в деятельность учреждения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389" w:type="dxa"/>
            <w:vAlign w:val="center"/>
          </w:tcPr>
          <w:p w:rsidR="00120B3E" w:rsidRPr="0020559D" w:rsidRDefault="00120B3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лиц, ответственных за работу по профилактике коррупционных правонарушений в Учреждении, в случае их отсутствия</w:t>
            </w:r>
          </w:p>
        </w:tc>
        <w:tc>
          <w:tcPr>
            <w:tcW w:w="5086" w:type="dxa"/>
          </w:tcPr>
          <w:p w:rsidR="00120B3E" w:rsidRPr="002F32FE" w:rsidRDefault="00D9360A" w:rsidP="007C54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5E4B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принятие локальных правовых актов, регулирующих вопросы предупреждения и противодействия коррупции в Учреждении, в случае их отсутствия </w:t>
            </w:r>
            <w:r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86" w:type="dxa"/>
            <w:vAlign w:val="center"/>
          </w:tcPr>
          <w:p w:rsidR="00120B3E" w:rsidRPr="002F32FE" w:rsidRDefault="00D9360A" w:rsidP="00A8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январе 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был разработаны все необходимые документы,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регулирующих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вопросы предупреждения и противодействия коррупции в Учреждении, на 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положений в трудовые договоры и должностные инструкции вновь трудоустроенных работников Учреждения  </w:t>
            </w:r>
            <w:r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086" w:type="dxa"/>
            <w:vAlign w:val="center"/>
          </w:tcPr>
          <w:p w:rsidR="00120B3E" w:rsidRPr="002F32FE" w:rsidRDefault="007C714C" w:rsidP="00D93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с правоохранительными органами по фактам проявления коррупции </w:t>
            </w:r>
            <w:r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086" w:type="dxa"/>
            <w:vAlign w:val="center"/>
          </w:tcPr>
          <w:p w:rsidR="00120B3E" w:rsidRPr="002F32FE" w:rsidRDefault="007C714C" w:rsidP="0098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6C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прошли совместные с Прокуратурой Тарногского района обучающие семинары с работниками учреждения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5086" w:type="dxa"/>
            <w:vAlign w:val="center"/>
          </w:tcPr>
          <w:p w:rsidR="00120B3E" w:rsidRPr="002F32FE" w:rsidRDefault="007C714C" w:rsidP="00A856E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Предоставлены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 30 апреля 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389" w:type="dxa"/>
            <w:vAlign w:val="center"/>
          </w:tcPr>
          <w:p w:rsidR="00120B3E" w:rsidRDefault="00120B3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 в целях выявления видов деятельности Учреждения и должностей, наиболее подверженным таким рискам </w:t>
            </w:r>
            <w:r w:rsidRPr="005E4BD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086" w:type="dxa"/>
            <w:vAlign w:val="center"/>
          </w:tcPr>
          <w:p w:rsidR="00120B3E" w:rsidRPr="002F32FE" w:rsidRDefault="007C714C" w:rsidP="00D93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Проведены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9389" w:type="dxa"/>
            <w:vAlign w:val="center"/>
          </w:tcPr>
          <w:p w:rsidR="00120B3E" w:rsidRDefault="00120B3E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по минимизации или устранению коррупционных рисков </w:t>
            </w:r>
          </w:p>
        </w:tc>
        <w:tc>
          <w:tcPr>
            <w:tcW w:w="5086" w:type="dxa"/>
            <w:vAlign w:val="center"/>
          </w:tcPr>
          <w:p w:rsidR="00120B3E" w:rsidRPr="002F32FE" w:rsidRDefault="007C714C" w:rsidP="00D93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6841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9389" w:type="dxa"/>
            <w:vAlign w:val="center"/>
          </w:tcPr>
          <w:p w:rsidR="00120B3E" w:rsidRDefault="00120B3E" w:rsidP="006841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карты коррупционных рисков Учреждения </w:t>
            </w:r>
            <w:r w:rsidRPr="005F6934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5086" w:type="dxa"/>
            <w:vAlign w:val="center"/>
          </w:tcPr>
          <w:p w:rsidR="00120B3E" w:rsidRDefault="007C714C" w:rsidP="00D936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Разработана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9389" w:type="dxa"/>
            <w:vAlign w:val="center"/>
          </w:tcPr>
          <w:p w:rsidR="00120B3E" w:rsidRDefault="00120B3E" w:rsidP="00733B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изменения</w:t>
            </w:r>
          </w:p>
        </w:tc>
        <w:tc>
          <w:tcPr>
            <w:tcW w:w="5086" w:type="dxa"/>
            <w:vAlign w:val="center"/>
          </w:tcPr>
          <w:p w:rsidR="00120B3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Проводится постоянно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9389" w:type="dxa"/>
            <w:vAlign w:val="center"/>
          </w:tcPr>
          <w:p w:rsidR="00120B3E" w:rsidRDefault="00120B3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оценка эффективности принимаемых в Учреждении мер по противодействию коррупции</w:t>
            </w:r>
          </w:p>
        </w:tc>
        <w:tc>
          <w:tcPr>
            <w:tcW w:w="5086" w:type="dxa"/>
            <w:vAlign w:val="center"/>
          </w:tcPr>
          <w:p w:rsidR="00120B3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9389" w:type="dxa"/>
            <w:vAlign w:val="center"/>
          </w:tcPr>
          <w:p w:rsidR="00120B3E" w:rsidRDefault="00120B3E" w:rsidP="006F4B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предложений, подлежащих учету при подготовке плана противодействия коррупции в Учреждении на очередной календарный год</w:t>
            </w:r>
          </w:p>
        </w:tc>
        <w:tc>
          <w:tcPr>
            <w:tcW w:w="5086" w:type="dxa"/>
            <w:vAlign w:val="center"/>
          </w:tcPr>
          <w:p w:rsidR="00120B3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8E49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9389" w:type="dxa"/>
            <w:vAlign w:val="center"/>
          </w:tcPr>
          <w:p w:rsidR="00120B3E" w:rsidRDefault="00120B3E" w:rsidP="00C55A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оценки результатов работы, подготовка и распространение отчетных материалов о проведенной работе и достигнутых результатах в сфере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5086" w:type="dxa"/>
            <w:vAlign w:val="center"/>
          </w:tcPr>
          <w:p w:rsidR="00120B3E" w:rsidRPr="00C14743" w:rsidRDefault="00C14743" w:rsidP="00A856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.11.202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20B3E" w:rsidRPr="002F32FE" w:rsidTr="00120B3E">
        <w:trPr>
          <w:trHeight w:val="468"/>
        </w:trPr>
        <w:tc>
          <w:tcPr>
            <w:tcW w:w="696" w:type="dxa"/>
            <w:vAlign w:val="center"/>
          </w:tcPr>
          <w:p w:rsidR="00120B3E" w:rsidRPr="00AF1498" w:rsidRDefault="00120B3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4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75" w:type="dxa"/>
            <w:gridSpan w:val="2"/>
            <w:shd w:val="clear" w:color="auto" w:fill="auto"/>
          </w:tcPr>
          <w:p w:rsidR="00120B3E" w:rsidRPr="002F32FE" w:rsidRDefault="00D9360A" w:rsidP="00120B3E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направленные 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обучение и информирование работников учреждения</w:t>
            </w:r>
          </w:p>
        </w:tc>
      </w:tr>
      <w:tr w:rsidR="00120B3E" w:rsidRPr="002F32FE" w:rsidTr="00120B3E">
        <w:trPr>
          <w:trHeight w:val="1493"/>
        </w:trPr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C62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работников с нормативными документами, регламентирующими вопросы противодействия коррупции в Учреждении, с одновременным разъяснением положений указанных документов </w:t>
            </w:r>
            <w:r w:rsidRPr="00554A02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5086" w:type="dxa"/>
            <w:vAlign w:val="center"/>
          </w:tcPr>
          <w:p w:rsidR="00120B3E" w:rsidRPr="002F32F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C62DB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коррупции: семинаров, совещаний, бесед (в частности 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  <w:proofErr w:type="gramEnd"/>
          </w:p>
        </w:tc>
        <w:tc>
          <w:tcPr>
            <w:tcW w:w="5086" w:type="dxa"/>
            <w:vAlign w:val="center"/>
          </w:tcPr>
          <w:p w:rsidR="00120B3E" w:rsidRPr="00C14743" w:rsidRDefault="00C14743" w:rsidP="0098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86C6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прошли совместные с Прокуратурой Тарногского района обучающие семинары с работниками учреждения, ознакомление с памятками по противодействию коррупции</w:t>
            </w:r>
            <w:r w:rsidRPr="00C147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ежеквартальных технических учебах с социальными работниками и работниками стационарного отделения разъясняются требования о предотвращении и урегулировании конфликта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интересовё</w:t>
            </w:r>
            <w:proofErr w:type="spellEnd"/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F61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389" w:type="dxa"/>
            <w:vAlign w:val="center"/>
          </w:tcPr>
          <w:p w:rsidR="00120B3E" w:rsidRPr="0075529A" w:rsidRDefault="00120B3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методических рекомендаций и иных информационных материалов для работников по вопросам профилактики коррупции в Учреждении</w:t>
            </w:r>
          </w:p>
        </w:tc>
        <w:tc>
          <w:tcPr>
            <w:tcW w:w="5086" w:type="dxa"/>
            <w:vAlign w:val="center"/>
          </w:tcPr>
          <w:p w:rsidR="00120B3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275B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389" w:type="dxa"/>
            <w:vAlign w:val="center"/>
          </w:tcPr>
          <w:p w:rsidR="00120B3E" w:rsidRDefault="00120B3E" w:rsidP="006B1720">
            <w:pPr>
              <w:rPr>
                <w:rFonts w:ascii="Times New Roman" w:hAnsi="Times New Roman"/>
                <w:sz w:val="24"/>
                <w:szCs w:val="24"/>
              </w:rPr>
            </w:pPr>
            <w:r w:rsidRPr="0075529A">
              <w:rPr>
                <w:rFonts w:ascii="Times New Roman" w:hAnsi="Times New Roman"/>
                <w:sz w:val="24"/>
                <w:szCs w:val="24"/>
              </w:rPr>
              <w:t>Распространение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среди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методических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рекомендаций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информационных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29A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вопросам профилактики коррупции в Учреждении</w:t>
            </w:r>
          </w:p>
        </w:tc>
        <w:tc>
          <w:tcPr>
            <w:tcW w:w="5086" w:type="dxa"/>
            <w:vAlign w:val="center"/>
          </w:tcPr>
          <w:p w:rsidR="00120B3E" w:rsidRPr="002F32FE" w:rsidRDefault="00C14743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размещено на стендах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лиц, ответственных за работу по профилактике коррупционных правонарушений в Учреждении в обучающих мероприятиях по вопросам профилактики и противодействия коррупции</w:t>
            </w:r>
          </w:p>
        </w:tc>
        <w:tc>
          <w:tcPr>
            <w:tcW w:w="5086" w:type="dxa"/>
            <w:vAlign w:val="center"/>
          </w:tcPr>
          <w:p w:rsidR="00120B3E" w:rsidRPr="002F32FE" w:rsidRDefault="00986C6F" w:rsidP="00986C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4743">
              <w:rPr>
                <w:rFonts w:ascii="Times New Roman" w:hAnsi="Times New Roman"/>
                <w:sz w:val="24"/>
                <w:szCs w:val="24"/>
              </w:rPr>
              <w:t>202</w:t>
            </w:r>
            <w:r w:rsidR="00A856EF">
              <w:rPr>
                <w:rFonts w:ascii="Times New Roman" w:hAnsi="Times New Roman"/>
                <w:sz w:val="24"/>
                <w:szCs w:val="24"/>
              </w:rPr>
              <w:t>2</w:t>
            </w:r>
            <w:r w:rsidR="00C1474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14743">
              <w:rPr>
                <w:rFonts w:ascii="Times New Roman" w:hAnsi="Times New Roman"/>
                <w:sz w:val="24"/>
                <w:szCs w:val="24"/>
              </w:rPr>
              <w:t xml:space="preserve"> прошли совместные с Прокуратурой Тарногского района обучающие семинары с работниками учреждения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исключения  проявлений коррупции в перспективе</w:t>
            </w:r>
          </w:p>
        </w:tc>
        <w:tc>
          <w:tcPr>
            <w:tcW w:w="5086" w:type="dxa"/>
            <w:vAlign w:val="center"/>
          </w:tcPr>
          <w:p w:rsidR="00120B3E" w:rsidRPr="002F32FE" w:rsidRDefault="000102E8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Случаев не выявлено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1057C" w:rsidRDefault="00120B3E" w:rsidP="003F5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5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05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89" w:type="dxa"/>
            <w:vAlign w:val="center"/>
          </w:tcPr>
          <w:p w:rsidR="00120B3E" w:rsidRDefault="00120B3E" w:rsidP="00D15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5086" w:type="dxa"/>
            <w:vAlign w:val="center"/>
          </w:tcPr>
          <w:p w:rsidR="00120B3E" w:rsidRDefault="000102E8" w:rsidP="00C147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D9360A" w:rsidRPr="002F32FE" w:rsidTr="00D9360A">
        <w:tc>
          <w:tcPr>
            <w:tcW w:w="696" w:type="dxa"/>
            <w:vAlign w:val="center"/>
          </w:tcPr>
          <w:p w:rsidR="00120B3E" w:rsidRPr="00733BD3" w:rsidRDefault="00120B3E" w:rsidP="00733B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4475" w:type="dxa"/>
            <w:gridSpan w:val="2"/>
            <w:shd w:val="clear" w:color="auto" w:fill="auto"/>
          </w:tcPr>
          <w:p w:rsidR="00D9360A" w:rsidRPr="002F32FE" w:rsidRDefault="00D9360A" w:rsidP="00D9360A">
            <w:pPr>
              <w:jc w:val="center"/>
            </w:pPr>
            <w:r w:rsidRPr="00733BD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взаимодействию с гражданами в целях предупреждения коррупции</w:t>
            </w:r>
          </w:p>
        </w:tc>
      </w:tr>
      <w:tr w:rsidR="00120B3E" w:rsidRPr="002F32FE" w:rsidTr="00120B3E">
        <w:trPr>
          <w:trHeight w:val="401"/>
        </w:trPr>
        <w:tc>
          <w:tcPr>
            <w:tcW w:w="696" w:type="dxa"/>
            <w:vAlign w:val="center"/>
          </w:tcPr>
          <w:p w:rsidR="00120B3E" w:rsidRPr="002F32FE" w:rsidRDefault="00120B3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функционирования в Учреждении телефона «горячей линии» по вопросам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5086" w:type="dxa"/>
            <w:vAlign w:val="center"/>
          </w:tcPr>
          <w:p w:rsidR="00120B3E" w:rsidRPr="000102E8" w:rsidRDefault="000102E8" w:rsidP="00010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Обеспечена работа телефона горячей линии</w:t>
            </w:r>
          </w:p>
        </w:tc>
      </w:tr>
      <w:tr w:rsidR="00120B3E" w:rsidRPr="002F32FE" w:rsidTr="00120B3E">
        <w:trPr>
          <w:trHeight w:val="401"/>
        </w:trPr>
        <w:tc>
          <w:tcPr>
            <w:tcW w:w="696" w:type="dxa"/>
            <w:vAlign w:val="center"/>
          </w:tcPr>
          <w:p w:rsidR="00120B3E" w:rsidRDefault="00120B3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389" w:type="dxa"/>
            <w:vAlign w:val="center"/>
          </w:tcPr>
          <w:p w:rsidR="00120B3E" w:rsidRDefault="00120B3E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и наполнение  раздела «Противодействие коррупции» на официальном сайте Учреждения в сети «Интернет» (Размещение в данном разделе актуальной информации о реализации мер по противодействию коррупции в учреждении, о принятых правовых актах по вопросам противодействия коррупции)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5086" w:type="dxa"/>
            <w:vAlign w:val="center"/>
          </w:tcPr>
          <w:p w:rsidR="00120B3E" w:rsidRDefault="00366240" w:rsidP="000102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Размещена</w:t>
            </w:r>
          </w:p>
        </w:tc>
      </w:tr>
      <w:tr w:rsidR="00120B3E" w:rsidRPr="002F32FE" w:rsidTr="00120B3E">
        <w:trPr>
          <w:trHeight w:val="401"/>
        </w:trPr>
        <w:tc>
          <w:tcPr>
            <w:tcW w:w="696" w:type="dxa"/>
            <w:vAlign w:val="center"/>
          </w:tcPr>
          <w:p w:rsidR="00120B3E" w:rsidRDefault="00120B3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9389" w:type="dxa"/>
            <w:vAlign w:val="center"/>
          </w:tcPr>
          <w:p w:rsidR="00120B3E" w:rsidRDefault="00120B3E" w:rsidP="0055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по вопросам противодействия коррупции в официальных сообществах Учреждения в социальных сетях (в частности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«Одноклассники»,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и других) </w:t>
            </w:r>
          </w:p>
        </w:tc>
        <w:tc>
          <w:tcPr>
            <w:tcW w:w="5086" w:type="dxa"/>
            <w:vAlign w:val="center"/>
          </w:tcPr>
          <w:p w:rsidR="00120B3E" w:rsidRPr="00366240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по вопросам противодействия коррупции размещена на официальном сайте учреждения и на странице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366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20B3E" w:rsidRPr="002F32FE" w:rsidTr="00120B3E">
        <w:trPr>
          <w:trHeight w:val="401"/>
        </w:trPr>
        <w:tc>
          <w:tcPr>
            <w:tcW w:w="696" w:type="dxa"/>
            <w:vAlign w:val="center"/>
          </w:tcPr>
          <w:p w:rsidR="00120B3E" w:rsidRDefault="00120B3E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389" w:type="dxa"/>
            <w:vAlign w:val="center"/>
          </w:tcPr>
          <w:p w:rsidR="00120B3E" w:rsidRDefault="00120B3E" w:rsidP="00BB1A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наполнение информационного стенда по вопросам противодействия коррупции на базе Учреждения</w:t>
            </w:r>
          </w:p>
        </w:tc>
        <w:tc>
          <w:tcPr>
            <w:tcW w:w="5086" w:type="dxa"/>
            <w:vAlign w:val="center"/>
          </w:tcPr>
          <w:p w:rsidR="00120B3E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обновлена на информационном стенде</w:t>
            </w:r>
          </w:p>
        </w:tc>
      </w:tr>
      <w:tr w:rsidR="00120B3E" w:rsidRPr="002F32FE" w:rsidTr="00120B3E">
        <w:trPr>
          <w:trHeight w:val="401"/>
        </w:trPr>
        <w:tc>
          <w:tcPr>
            <w:tcW w:w="696" w:type="dxa"/>
            <w:vAlign w:val="center"/>
          </w:tcPr>
          <w:p w:rsidR="00120B3E" w:rsidRDefault="00120B3E" w:rsidP="00BB29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389" w:type="dxa"/>
            <w:vAlign w:val="center"/>
          </w:tcPr>
          <w:p w:rsidR="00120B3E" w:rsidRDefault="00120B3E" w:rsidP="009F32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возможности обращений по фактам коррупции в Учреждении по телефону «горячей линии»  (размещение информации на официальном сайте Учреждения, в сообществах Учреждения в социальных сетях, на бегущей строке и иных устройствах (при наличии), на информационных стендах и т.д.)</w:t>
            </w:r>
          </w:p>
        </w:tc>
        <w:tc>
          <w:tcPr>
            <w:tcW w:w="5086" w:type="dxa"/>
            <w:vAlign w:val="center"/>
          </w:tcPr>
          <w:p w:rsidR="00120B3E" w:rsidRDefault="00366240" w:rsidP="00366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возможности обращений по фактам коррупции размещена на официальном сайте Учреждения, на информационных стендах 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389" w:type="dxa"/>
            <w:vAlign w:val="center"/>
          </w:tcPr>
          <w:p w:rsidR="00120B3E" w:rsidRDefault="00120B3E" w:rsidP="006B17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листовок и иных информационных материалов для граждан по вопросам предупреждения коррупции </w:t>
            </w:r>
          </w:p>
        </w:tc>
        <w:tc>
          <w:tcPr>
            <w:tcW w:w="5086" w:type="dxa"/>
            <w:vAlign w:val="center"/>
          </w:tcPr>
          <w:p w:rsidR="00120B3E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памятки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733B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9389" w:type="dxa"/>
            <w:vAlign w:val="center"/>
          </w:tcPr>
          <w:p w:rsidR="00120B3E" w:rsidRDefault="00120B3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 информационных материалов Учреждения среди граждан, в том числе их  размещение на информационных стендах Учреждения</w:t>
            </w:r>
          </w:p>
        </w:tc>
        <w:tc>
          <w:tcPr>
            <w:tcW w:w="5086" w:type="dxa"/>
            <w:vAlign w:val="center"/>
          </w:tcPr>
          <w:p w:rsidR="00120B3E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Памятки распространены среди получателей социальных услуг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9389" w:type="dxa"/>
            <w:vAlign w:val="center"/>
          </w:tcPr>
          <w:p w:rsidR="00120B3E" w:rsidRDefault="00120B3E" w:rsidP="003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граждан о перечне и содержании услуг, оказываемых на бесплатной и платной основе (размещение информации на информационных стендах и на официальном сайте Учреждения в сети «Интернет»)</w:t>
            </w:r>
          </w:p>
        </w:tc>
        <w:tc>
          <w:tcPr>
            <w:tcW w:w="5086" w:type="dxa"/>
            <w:vAlign w:val="center"/>
          </w:tcPr>
          <w:p w:rsidR="00120B3E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размещена на официальном сайте Учреждения, на информационных стендах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Pr="002F32FE" w:rsidRDefault="00120B3E" w:rsidP="00FF2C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9389" w:type="dxa"/>
            <w:vAlign w:val="center"/>
          </w:tcPr>
          <w:p w:rsidR="00120B3E" w:rsidRPr="002F32FE" w:rsidRDefault="00120B3E" w:rsidP="00184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коррупционных проявлений, проводимый посредством анализа обращений и жалоб граждан и организаций, поступивших в адрес Учреждения</w:t>
            </w:r>
          </w:p>
        </w:tc>
        <w:tc>
          <w:tcPr>
            <w:tcW w:w="5086" w:type="dxa"/>
            <w:vAlign w:val="center"/>
          </w:tcPr>
          <w:p w:rsidR="00120B3E" w:rsidRPr="002F32FE" w:rsidRDefault="00366240" w:rsidP="00E35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и жалоб не поступало</w:t>
            </w:r>
          </w:p>
        </w:tc>
      </w:tr>
      <w:tr w:rsidR="00D9360A" w:rsidRPr="002F32FE" w:rsidTr="00D9360A">
        <w:tc>
          <w:tcPr>
            <w:tcW w:w="696" w:type="dxa"/>
            <w:vAlign w:val="center"/>
          </w:tcPr>
          <w:p w:rsidR="00120B3E" w:rsidRPr="00641BB9" w:rsidRDefault="00120B3E" w:rsidP="00A00A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4475" w:type="dxa"/>
            <w:gridSpan w:val="2"/>
            <w:shd w:val="clear" w:color="auto" w:fill="auto"/>
          </w:tcPr>
          <w:p w:rsidR="00D9360A" w:rsidRPr="002F32FE" w:rsidRDefault="00D9360A" w:rsidP="00D9360A">
            <w:pPr>
              <w:jc w:val="center"/>
            </w:pPr>
            <w:r w:rsidRPr="00641BB9">
              <w:rPr>
                <w:rFonts w:ascii="Times New Roman" w:hAnsi="Times New Roman"/>
                <w:b/>
                <w:sz w:val="24"/>
                <w:szCs w:val="24"/>
              </w:rPr>
              <w:t>Мероприятия по контролю финансово-хозяйственной деятельности в целях профилактики коррупции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389" w:type="dxa"/>
            <w:vAlign w:val="center"/>
          </w:tcPr>
          <w:p w:rsidR="00120B3E" w:rsidRDefault="00120B3E" w:rsidP="00C72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заключенных контрактов по закупке товаров, работ услуг для обеспечения нужд Учреждения</w:t>
            </w:r>
          </w:p>
        </w:tc>
        <w:tc>
          <w:tcPr>
            <w:tcW w:w="5086" w:type="dxa"/>
            <w:vMerge w:val="restart"/>
            <w:vAlign w:val="center"/>
          </w:tcPr>
          <w:p w:rsidR="00120B3E" w:rsidRDefault="00366240" w:rsidP="00962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Проводится постоянный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финансово-хозяйственной деятельности учреждения</w:t>
            </w: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389" w:type="dxa"/>
            <w:vAlign w:val="center"/>
          </w:tcPr>
          <w:p w:rsidR="00120B3E" w:rsidRDefault="00120B3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5086" w:type="dxa"/>
            <w:vMerge/>
            <w:vAlign w:val="center"/>
          </w:tcPr>
          <w:p w:rsidR="00120B3E" w:rsidRDefault="00120B3E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9389" w:type="dxa"/>
            <w:vAlign w:val="center"/>
          </w:tcPr>
          <w:p w:rsidR="00120B3E" w:rsidRDefault="00120B3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</w:p>
        </w:tc>
        <w:tc>
          <w:tcPr>
            <w:tcW w:w="5086" w:type="dxa"/>
            <w:vMerge/>
            <w:vAlign w:val="center"/>
          </w:tcPr>
          <w:p w:rsidR="00120B3E" w:rsidRDefault="00120B3E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B3E" w:rsidRPr="002F32FE" w:rsidTr="00120B3E">
        <w:tc>
          <w:tcPr>
            <w:tcW w:w="696" w:type="dxa"/>
            <w:vAlign w:val="center"/>
          </w:tcPr>
          <w:p w:rsidR="00120B3E" w:rsidRDefault="00120B3E" w:rsidP="00A00A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9389" w:type="dxa"/>
            <w:vAlign w:val="center"/>
          </w:tcPr>
          <w:p w:rsidR="00120B3E" w:rsidRDefault="00120B3E" w:rsidP="00A00A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требований к порядку сдачи в аренду имущества (в том числе площадей), а также за соответствием цели использования сданного в аренду имущества</w:t>
            </w:r>
          </w:p>
        </w:tc>
        <w:tc>
          <w:tcPr>
            <w:tcW w:w="5086" w:type="dxa"/>
            <w:vMerge/>
            <w:vAlign w:val="center"/>
          </w:tcPr>
          <w:p w:rsidR="00120B3E" w:rsidRDefault="00120B3E" w:rsidP="00B01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547F" w:rsidRDefault="007C547F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6B1720" w:rsidRDefault="006B172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366240" w:rsidRDefault="00366240" w:rsidP="007C547F">
      <w:pPr>
        <w:spacing w:after="0"/>
        <w:rPr>
          <w:rFonts w:ascii="Times New Roman" w:hAnsi="Times New Roman"/>
          <w:sz w:val="30"/>
          <w:szCs w:val="30"/>
        </w:rPr>
      </w:pPr>
    </w:p>
    <w:p w:rsidR="00366240" w:rsidRPr="00366240" w:rsidRDefault="00366240" w:rsidP="00366240">
      <w:pPr>
        <w:spacing w:after="0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Директор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A856EF">
        <w:rPr>
          <w:rFonts w:ascii="Times New Roman" w:hAnsi="Times New Roman"/>
          <w:sz w:val="30"/>
          <w:szCs w:val="30"/>
        </w:rPr>
        <w:t xml:space="preserve">                       </w:t>
      </w:r>
      <w:r>
        <w:rPr>
          <w:rFonts w:ascii="Times New Roman" w:hAnsi="Times New Roman"/>
          <w:sz w:val="30"/>
          <w:szCs w:val="30"/>
        </w:rPr>
        <w:tab/>
      </w:r>
      <w:r w:rsidR="00A856EF">
        <w:rPr>
          <w:rFonts w:ascii="Times New Roman" w:hAnsi="Times New Roman"/>
          <w:sz w:val="30"/>
          <w:szCs w:val="30"/>
        </w:rPr>
        <w:t xml:space="preserve">                      </w:t>
      </w:r>
      <w:r>
        <w:rPr>
          <w:rFonts w:ascii="Times New Roman" w:hAnsi="Times New Roman"/>
          <w:sz w:val="30"/>
          <w:szCs w:val="30"/>
        </w:rPr>
        <w:tab/>
      </w:r>
      <w:proofErr w:type="spellStart"/>
      <w:r w:rsidR="00A856EF">
        <w:rPr>
          <w:rFonts w:ascii="Times New Roman" w:hAnsi="Times New Roman"/>
          <w:sz w:val="30"/>
          <w:szCs w:val="30"/>
        </w:rPr>
        <w:t>Бусырева</w:t>
      </w:r>
      <w:proofErr w:type="spellEnd"/>
      <w:r w:rsidR="00A856EF">
        <w:rPr>
          <w:rFonts w:ascii="Times New Roman" w:hAnsi="Times New Roman"/>
          <w:sz w:val="30"/>
          <w:szCs w:val="30"/>
        </w:rPr>
        <w:t xml:space="preserve"> С.П.</w:t>
      </w:r>
    </w:p>
    <w:sectPr w:rsidR="00366240" w:rsidRPr="00366240" w:rsidSect="008E3A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6FA"/>
    <w:multiLevelType w:val="hybridMultilevel"/>
    <w:tmpl w:val="63C87E02"/>
    <w:lvl w:ilvl="0" w:tplc="F40E52DE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1BE97EF4"/>
    <w:multiLevelType w:val="hybridMultilevel"/>
    <w:tmpl w:val="303A94DC"/>
    <w:lvl w:ilvl="0" w:tplc="E5E637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B836E8"/>
    <w:multiLevelType w:val="hybridMultilevel"/>
    <w:tmpl w:val="6B3A2B72"/>
    <w:lvl w:ilvl="0" w:tplc="2710017A">
      <w:start w:val="2"/>
      <w:numFmt w:val="decimal"/>
      <w:lvlText w:val="%1"/>
      <w:lvlJc w:val="left"/>
      <w:pPr>
        <w:ind w:left="360" w:hanging="360"/>
      </w:pPr>
      <w:rPr>
        <w:rFonts w:hint="default"/>
        <w:sz w:val="3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F72F98"/>
    <w:multiLevelType w:val="hybridMultilevel"/>
    <w:tmpl w:val="1BBAFD7E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D51915"/>
    <w:multiLevelType w:val="hybridMultilevel"/>
    <w:tmpl w:val="7D28CD7A"/>
    <w:lvl w:ilvl="0" w:tplc="94C61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337E"/>
    <w:rsid w:val="000102E8"/>
    <w:rsid w:val="0003629B"/>
    <w:rsid w:val="000618A3"/>
    <w:rsid w:val="0007529B"/>
    <w:rsid w:val="000809F4"/>
    <w:rsid w:val="00085904"/>
    <w:rsid w:val="00091E73"/>
    <w:rsid w:val="00103C84"/>
    <w:rsid w:val="00120B3E"/>
    <w:rsid w:val="0012517C"/>
    <w:rsid w:val="0018173B"/>
    <w:rsid w:val="001846C2"/>
    <w:rsid w:val="00186495"/>
    <w:rsid w:val="001A2238"/>
    <w:rsid w:val="001B284A"/>
    <w:rsid w:val="001E63F4"/>
    <w:rsid w:val="0020559D"/>
    <w:rsid w:val="0021057C"/>
    <w:rsid w:val="00245D16"/>
    <w:rsid w:val="00275BCD"/>
    <w:rsid w:val="002F32FE"/>
    <w:rsid w:val="00310BB6"/>
    <w:rsid w:val="00362C0A"/>
    <w:rsid w:val="00366240"/>
    <w:rsid w:val="00376C7B"/>
    <w:rsid w:val="00387225"/>
    <w:rsid w:val="003D31C8"/>
    <w:rsid w:val="003D7534"/>
    <w:rsid w:val="003E22CB"/>
    <w:rsid w:val="003F5AD0"/>
    <w:rsid w:val="003F5CA5"/>
    <w:rsid w:val="0045283F"/>
    <w:rsid w:val="004829ED"/>
    <w:rsid w:val="00497375"/>
    <w:rsid w:val="004A4326"/>
    <w:rsid w:val="004D6B39"/>
    <w:rsid w:val="004F0AD5"/>
    <w:rsid w:val="0052140E"/>
    <w:rsid w:val="00554A02"/>
    <w:rsid w:val="0058200F"/>
    <w:rsid w:val="00587E2C"/>
    <w:rsid w:val="005A3169"/>
    <w:rsid w:val="005B27AB"/>
    <w:rsid w:val="005E4BDC"/>
    <w:rsid w:val="005F6934"/>
    <w:rsid w:val="00641BB9"/>
    <w:rsid w:val="00644E6C"/>
    <w:rsid w:val="006841B1"/>
    <w:rsid w:val="006A5C19"/>
    <w:rsid w:val="006B1720"/>
    <w:rsid w:val="006C668E"/>
    <w:rsid w:val="006D2792"/>
    <w:rsid w:val="006E1570"/>
    <w:rsid w:val="006F4B06"/>
    <w:rsid w:val="006F6097"/>
    <w:rsid w:val="00733BD3"/>
    <w:rsid w:val="0075529A"/>
    <w:rsid w:val="007671F7"/>
    <w:rsid w:val="00770086"/>
    <w:rsid w:val="007B17C7"/>
    <w:rsid w:val="007C547F"/>
    <w:rsid w:val="007C714C"/>
    <w:rsid w:val="007D417A"/>
    <w:rsid w:val="007D7451"/>
    <w:rsid w:val="007F70F5"/>
    <w:rsid w:val="0083232E"/>
    <w:rsid w:val="008B443C"/>
    <w:rsid w:val="008E3A13"/>
    <w:rsid w:val="008E4912"/>
    <w:rsid w:val="00907029"/>
    <w:rsid w:val="00914A54"/>
    <w:rsid w:val="00934773"/>
    <w:rsid w:val="0093551D"/>
    <w:rsid w:val="00962CCE"/>
    <w:rsid w:val="00986C6F"/>
    <w:rsid w:val="00993734"/>
    <w:rsid w:val="009A13BE"/>
    <w:rsid w:val="009C6F42"/>
    <w:rsid w:val="009F32E9"/>
    <w:rsid w:val="00A00A53"/>
    <w:rsid w:val="00A30405"/>
    <w:rsid w:val="00A856EF"/>
    <w:rsid w:val="00AC185B"/>
    <w:rsid w:val="00AE7764"/>
    <w:rsid w:val="00AF1498"/>
    <w:rsid w:val="00B40D79"/>
    <w:rsid w:val="00B70FB4"/>
    <w:rsid w:val="00B90131"/>
    <w:rsid w:val="00B94A9B"/>
    <w:rsid w:val="00BB1A78"/>
    <w:rsid w:val="00BB296A"/>
    <w:rsid w:val="00BC7588"/>
    <w:rsid w:val="00C14743"/>
    <w:rsid w:val="00C24F97"/>
    <w:rsid w:val="00C55A5F"/>
    <w:rsid w:val="00C62DB4"/>
    <w:rsid w:val="00C72ADF"/>
    <w:rsid w:val="00C976CC"/>
    <w:rsid w:val="00CC3A76"/>
    <w:rsid w:val="00CD656F"/>
    <w:rsid w:val="00CE7E10"/>
    <w:rsid w:val="00CF633B"/>
    <w:rsid w:val="00D15D38"/>
    <w:rsid w:val="00D46D98"/>
    <w:rsid w:val="00D570D7"/>
    <w:rsid w:val="00D61D43"/>
    <w:rsid w:val="00D62CEB"/>
    <w:rsid w:val="00D9360A"/>
    <w:rsid w:val="00DD2A38"/>
    <w:rsid w:val="00DE4F7B"/>
    <w:rsid w:val="00E353F0"/>
    <w:rsid w:val="00EB2211"/>
    <w:rsid w:val="00F44431"/>
    <w:rsid w:val="00F61DBF"/>
    <w:rsid w:val="00FB3687"/>
    <w:rsid w:val="00FB7A4B"/>
    <w:rsid w:val="00FC337E"/>
    <w:rsid w:val="00FC4968"/>
    <w:rsid w:val="00FD40EE"/>
    <w:rsid w:val="00FD7CDF"/>
    <w:rsid w:val="00FF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8173B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styleId="a5">
    <w:name w:val="Hyperlink"/>
    <w:basedOn w:val="a0"/>
    <w:uiPriority w:val="99"/>
    <w:semiHidden/>
    <w:unhideWhenUsed/>
    <w:rsid w:val="00644E6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F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766F-8765-404C-8052-7C72709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US</cp:lastModifiedBy>
  <cp:revision>3</cp:revision>
  <cp:lastPrinted>2023-01-13T10:45:00Z</cp:lastPrinted>
  <dcterms:created xsi:type="dcterms:W3CDTF">2023-01-13T10:34:00Z</dcterms:created>
  <dcterms:modified xsi:type="dcterms:W3CDTF">2023-01-13T10:55:00Z</dcterms:modified>
</cp:coreProperties>
</file>